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2B" w:rsidRPr="00840330" w:rsidRDefault="008A2B2B" w:rsidP="00840330">
      <w:pPr>
        <w:rPr>
          <w:sz w:val="24"/>
          <w:szCs w:val="24"/>
        </w:rPr>
      </w:pPr>
      <w:r w:rsidRPr="00840330">
        <w:rPr>
          <w:sz w:val="24"/>
          <w:szCs w:val="24"/>
        </w:rPr>
        <w:t>Trampoty pravnučky cisárovnej Sisi vo Vysokých Tatrách</w:t>
      </w:r>
    </w:p>
    <w:p w:rsidR="008A2B2B" w:rsidRPr="00840330" w:rsidRDefault="008A2B2B" w:rsidP="00840330">
      <w:pPr>
        <w:rPr>
          <w:sz w:val="24"/>
          <w:szCs w:val="24"/>
        </w:rPr>
      </w:pPr>
    </w:p>
    <w:p w:rsidR="008A2B2B" w:rsidRPr="00840330" w:rsidRDefault="008A2B2B" w:rsidP="00840330">
      <w:pPr>
        <w:rPr>
          <w:sz w:val="24"/>
          <w:szCs w:val="24"/>
        </w:rPr>
      </w:pPr>
      <w:r w:rsidRPr="00840330">
        <w:rPr>
          <w:sz w:val="24"/>
          <w:szCs w:val="24"/>
        </w:rPr>
        <w:tab/>
        <w:t>Vysoké Tatry učarovali mnohým významným osobnostiam, medzi ktorými boli viacerí členovia kráľovskej rodiny Habsburgovcov. Napr. v roku 1806 sa nadchýnal krásou Tatier Jozef Anton, v roku 1840 tu botanizoval kráľ Fridrich August II. a 4. augusta vystúpil na Kriváň. V septembri 1881 privítal Uhorský karpatský spolok v Tatrách arcivojvodu Karola Ľudovíta, cisárovho najstaršieho brata, aj so synom Františkom Ferdinandom. Všetky uvítania sa konali s príslušným honorom a pompou. Horšie to bolo po roku 1918 a vzniku Československej republiky, kedy sa panovnícky rod stal symbolom útlaku a neslobody...</w:t>
      </w:r>
    </w:p>
    <w:p w:rsidR="008A2B2B" w:rsidRDefault="008A2B2B" w:rsidP="00840330">
      <w:pPr>
        <w:rPr>
          <w:sz w:val="24"/>
          <w:szCs w:val="24"/>
        </w:rPr>
      </w:pPr>
      <w:r w:rsidRPr="00840330">
        <w:rPr>
          <w:sz w:val="24"/>
          <w:szCs w:val="24"/>
        </w:rPr>
        <w:tab/>
        <w:t xml:space="preserve">18. júla 1937 odišla z Budapešti o 7 hod. a 8 minúte a prišla cez Hidasnémeti do Popradu o 14 hod. 50 minúte arcivojvodkyňa Magdaléna Mária Raineria Habsburgová - Lothringen (*6. september 1909 Topoľčianky - † 11. máj 2000 Mníchov), pravnučka cisára Františka Jozefa I. a Alžbety Bavorskej (Sisi), dcéra arcivojvodu Jozefa Augusta Viktora Klemensa Maria von Österreich (1872 – 1962) a Augusty Márie Luisy, princezny bavorskej (1875 – 1964). 28 ročná Magdaléna Mária Raineria prišla pod pseudonymom, ako grófka Czaba. Bola sprevádzaná grófkou Pallavicini a komornou Grumingerovou. Ich kroky smerovali do Tatranskej Polianky, kde sa Magdaléna liečila dva mesiace, do 1. októbra. Potom odcestovala osobným autom do Maďarska. Kvôli jej pobytu zasadala 9. júla 1937 ministerská rada, ktorá povolila jej príjazd a pobyt v Československu. Ministerstvo vnútra stanovilo presné podmienky jej pobytu: </w:t>
      </w:r>
    </w:p>
    <w:p w:rsidR="008A2B2B" w:rsidRDefault="008A2B2B" w:rsidP="00840330">
      <w:pPr>
        <w:rPr>
          <w:sz w:val="24"/>
          <w:szCs w:val="24"/>
        </w:rPr>
      </w:pPr>
      <w:r w:rsidRPr="00840330">
        <w:rPr>
          <w:sz w:val="24"/>
          <w:szCs w:val="24"/>
        </w:rPr>
        <w:t xml:space="preserve">1/ Pobyt v Československej republike zostane zásadne obmedzený na Tatranskú Polianku a jej okolie; </w:t>
      </w:r>
    </w:p>
    <w:p w:rsidR="008A2B2B" w:rsidRDefault="008A2B2B" w:rsidP="00840330">
      <w:pPr>
        <w:rPr>
          <w:sz w:val="24"/>
          <w:szCs w:val="24"/>
        </w:rPr>
      </w:pPr>
      <w:r>
        <w:rPr>
          <w:sz w:val="24"/>
          <w:szCs w:val="24"/>
        </w:rPr>
        <w:t xml:space="preserve">2/ </w:t>
      </w:r>
      <w:r w:rsidRPr="00840330">
        <w:rPr>
          <w:sz w:val="24"/>
          <w:szCs w:val="24"/>
        </w:rPr>
        <w:t xml:space="preserve">Menovaná je povinná každú zmenu pobytu, ako i odjazd, dopredu včas oznámiť Okresnému úradu v Poprade. Po odjazde musí menovaná označiť tiež smer jazdy a výstupnú pohraničnú stanicu; </w:t>
      </w:r>
    </w:p>
    <w:p w:rsidR="008A2B2B" w:rsidRDefault="008A2B2B" w:rsidP="00840330">
      <w:pPr>
        <w:rPr>
          <w:sz w:val="24"/>
          <w:szCs w:val="24"/>
        </w:rPr>
      </w:pPr>
      <w:r w:rsidRPr="00840330">
        <w:rPr>
          <w:sz w:val="24"/>
          <w:szCs w:val="24"/>
        </w:rPr>
        <w:t xml:space="preserve">3/ Počas svojho pobytu nesmie na území Československej republiky vystupovať okázalo na verejnosti; </w:t>
      </w:r>
    </w:p>
    <w:p w:rsidR="008A2B2B" w:rsidRPr="00840330" w:rsidRDefault="008A2B2B" w:rsidP="00840330">
      <w:pPr>
        <w:rPr>
          <w:sz w:val="24"/>
          <w:szCs w:val="24"/>
        </w:rPr>
      </w:pPr>
      <w:r w:rsidRPr="00840330">
        <w:rPr>
          <w:sz w:val="24"/>
          <w:szCs w:val="24"/>
        </w:rPr>
        <w:t>4/ Povolenie k pobytu je možné odvolať ešte pred vyčerpaním celkovej doby povoleného pobytu, ak by verejný záujem takéto obmedzenie vyžadoval. Žiadateľka o povolenie pobytu mala byť o týchto podmienkach informovaná a len ak bude s nimi súhlasiť, tak jej mohlo byť povolenie udelené.</w:t>
      </w:r>
    </w:p>
    <w:p w:rsidR="008A2B2B" w:rsidRPr="00840330" w:rsidRDefault="008A2B2B" w:rsidP="00840330">
      <w:pPr>
        <w:rPr>
          <w:sz w:val="24"/>
          <w:szCs w:val="24"/>
        </w:rPr>
      </w:pPr>
      <w:r w:rsidRPr="00840330">
        <w:rPr>
          <w:sz w:val="24"/>
          <w:szCs w:val="24"/>
        </w:rPr>
        <w:t>Pozoruhodným je to, že 5. septembra toho istého roku navštívil Kežmarok kráľ Ferdinand Coburg s vnučkou. Prezrel si rímskokatolícky kostol a stretol sa s krajanmi. V hlásení z Okresného úradu v Kežmarku bolo uvedené: „O 11 hod. 55 minútach odcestoval smerom ku Spišskej Belej, údajne do Tatranskej Polianky, kde sa mal zdržať 4 dni.“ Bez priamych dôkazov sa môžeme domnievať, že sa Tatranská Polianka stala miestom stretnutia kráľa Ferdinanda Coburga a jeho príbuznej po otcovi Magdalény Márie.</w:t>
      </w:r>
    </w:p>
    <w:p w:rsidR="008A2B2B" w:rsidRPr="00840330" w:rsidRDefault="008A2B2B" w:rsidP="00840330">
      <w:pPr>
        <w:rPr>
          <w:sz w:val="24"/>
          <w:szCs w:val="24"/>
        </w:rPr>
      </w:pPr>
      <w:r w:rsidRPr="00840330">
        <w:rPr>
          <w:sz w:val="24"/>
          <w:szCs w:val="24"/>
        </w:rPr>
        <w:t>Žiaľ, nemáme presnejšie informácie o pobyte a o živote arcivojvodkyne Magdalény. K Slovensku mala zrejme veľmi blízko, keďže jej otec v roku 1890 odkúpil kaštieľ v Topoľčiankach a tu sa venoval hlavne chovu koní. V Topoľčiankach bývala rodina do roku 1918. Okrem poslednej dcéry Magdalény Márie mala rodina ešte 5 detí - Jozefa Františka, Gizelu Augustu, Sofiu Klementinu, Ladislava Luitpolda a Mateja Jozefa.</w:t>
      </w:r>
    </w:p>
    <w:p w:rsidR="008A2B2B" w:rsidRPr="00840330" w:rsidRDefault="008A2B2B" w:rsidP="00840330">
      <w:pPr>
        <w:rPr>
          <w:sz w:val="24"/>
          <w:szCs w:val="24"/>
        </w:rPr>
      </w:pPr>
    </w:p>
    <w:p w:rsidR="008A2B2B" w:rsidRPr="00840330" w:rsidRDefault="008A2B2B" w:rsidP="00840330">
      <w:pPr>
        <w:rPr>
          <w:sz w:val="24"/>
          <w:szCs w:val="24"/>
        </w:rPr>
      </w:pPr>
      <w:r w:rsidRPr="00840330">
        <w:rPr>
          <w:sz w:val="24"/>
          <w:szCs w:val="24"/>
        </w:rPr>
        <w:t>PhDr. Zuzana Kollárová, PhD.</w:t>
      </w:r>
    </w:p>
    <w:p w:rsidR="008A2B2B" w:rsidRPr="00840330" w:rsidRDefault="008A2B2B" w:rsidP="00840330">
      <w:pPr>
        <w:rPr>
          <w:sz w:val="24"/>
          <w:szCs w:val="24"/>
        </w:rPr>
      </w:pPr>
      <w:bookmarkStart w:id="0" w:name="_GoBack"/>
      <w:bookmarkEnd w:id="0"/>
    </w:p>
    <w:sectPr w:rsidR="008A2B2B" w:rsidRPr="00840330" w:rsidSect="00250D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5281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E816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F007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52DC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765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C61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3218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0000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9CC8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CE9FD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D5A"/>
    <w:rsid w:val="0015127C"/>
    <w:rsid w:val="00245D5A"/>
    <w:rsid w:val="00250DC6"/>
    <w:rsid w:val="003035D5"/>
    <w:rsid w:val="003722C9"/>
    <w:rsid w:val="003800DD"/>
    <w:rsid w:val="0044049B"/>
    <w:rsid w:val="00522BA7"/>
    <w:rsid w:val="005710D7"/>
    <w:rsid w:val="00595179"/>
    <w:rsid w:val="00657AC4"/>
    <w:rsid w:val="00667095"/>
    <w:rsid w:val="00671D38"/>
    <w:rsid w:val="006E2E2F"/>
    <w:rsid w:val="0070691D"/>
    <w:rsid w:val="0073469A"/>
    <w:rsid w:val="00840330"/>
    <w:rsid w:val="008A2B2B"/>
    <w:rsid w:val="00A91798"/>
    <w:rsid w:val="00AB0D92"/>
    <w:rsid w:val="00B42DCB"/>
    <w:rsid w:val="00CE7172"/>
    <w:rsid w:val="00D16150"/>
    <w:rsid w:val="00DD7369"/>
    <w:rsid w:val="00E832FC"/>
    <w:rsid w:val="00EC6CA9"/>
    <w:rsid w:val="00F15B33"/>
    <w:rsid w:val="00F3393E"/>
    <w:rsid w:val="00F9421B"/>
    <w:rsid w:val="00FC3EB1"/>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C9"/>
    <w:rPr>
      <w:rFonts w:ascii="Times New Roman" w:hAnsi="Times New Roman"/>
      <w:sz w:val="20"/>
      <w:szCs w:val="20"/>
    </w:rPr>
  </w:style>
  <w:style w:type="paragraph" w:styleId="Heading1">
    <w:name w:val="heading 1"/>
    <w:basedOn w:val="Normal"/>
    <w:next w:val="Normal"/>
    <w:link w:val="Heading1Char"/>
    <w:uiPriority w:val="99"/>
    <w:qFormat/>
    <w:rsid w:val="003722C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722C9"/>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2C9"/>
    <w:rPr>
      <w:rFonts w:ascii="Cambria" w:hAnsi="Cambria" w:cs="Times New Roman"/>
      <w:b/>
      <w:bCs/>
      <w:color w:val="365F91"/>
      <w:sz w:val="28"/>
      <w:szCs w:val="28"/>
      <w:lang w:eastAsia="sk-SK"/>
    </w:rPr>
  </w:style>
  <w:style w:type="character" w:customStyle="1" w:styleId="Heading2Char">
    <w:name w:val="Heading 2 Char"/>
    <w:basedOn w:val="DefaultParagraphFont"/>
    <w:link w:val="Heading2"/>
    <w:uiPriority w:val="99"/>
    <w:semiHidden/>
    <w:locked/>
    <w:rsid w:val="003722C9"/>
    <w:rPr>
      <w:rFonts w:ascii="Cambria" w:hAnsi="Cambria" w:cs="Times New Roman"/>
      <w:b/>
      <w:bCs/>
      <w:color w:val="4F81BD"/>
      <w:sz w:val="26"/>
      <w:szCs w:val="26"/>
      <w:lang w:eastAsia="sk-SK"/>
    </w:rPr>
  </w:style>
  <w:style w:type="paragraph" w:styleId="Subtitle">
    <w:name w:val="Subtitle"/>
    <w:basedOn w:val="Normal"/>
    <w:next w:val="Normal"/>
    <w:link w:val="SubtitleChar"/>
    <w:uiPriority w:val="99"/>
    <w:qFormat/>
    <w:rsid w:val="0044049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44049B"/>
    <w:rPr>
      <w:rFonts w:ascii="Cambria" w:hAnsi="Cambria" w:cs="Times New Roman"/>
      <w:i/>
      <w:iCs/>
      <w:color w:val="4F81BD"/>
      <w:spacing w:val="15"/>
      <w:sz w:val="24"/>
      <w:szCs w:val="24"/>
      <w:lang w:eastAsia="sk-SK"/>
    </w:rPr>
  </w:style>
  <w:style w:type="paragraph" w:styleId="DocumentMap">
    <w:name w:val="Document Map"/>
    <w:basedOn w:val="Normal"/>
    <w:link w:val="DocumentMapChar"/>
    <w:uiPriority w:val="99"/>
    <w:semiHidden/>
    <w:rsid w:val="00F3393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471</Words>
  <Characters>2685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Trampoty pravnučky cisárovnej Sisi vo Vysokých Tatrách</dc:title>
  <dc:subject/>
  <dc:creator>Zuzanka</dc:creator>
  <cp:keywords/>
  <dc:description/>
  <cp:lastModifiedBy>thoholikova</cp:lastModifiedBy>
  <cp:revision>2</cp:revision>
  <cp:lastPrinted>2012-01-09T11:00:00Z</cp:lastPrinted>
  <dcterms:created xsi:type="dcterms:W3CDTF">2012-01-16T11:11:00Z</dcterms:created>
  <dcterms:modified xsi:type="dcterms:W3CDTF">2012-01-16T11:11:00Z</dcterms:modified>
</cp:coreProperties>
</file>